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8AD4A" w14:textId="69D9968E" w:rsidR="00963236" w:rsidRDefault="00000000" w:rsidP="00AF3B26">
      <w:pPr>
        <w:pStyle w:val="Titre"/>
        <w:ind w:left="0"/>
        <w:rPr>
          <w:color w:val="595959"/>
        </w:rPr>
      </w:pPr>
      <w:r>
        <w:rPr>
          <w:color w:val="595959"/>
          <w:spacing w:val="12"/>
        </w:rPr>
        <w:t>Formation</w:t>
      </w:r>
      <w:r>
        <w:rPr>
          <w:color w:val="595959"/>
          <w:spacing w:val="36"/>
        </w:rPr>
        <w:t xml:space="preserve"> </w:t>
      </w:r>
      <w:r w:rsidR="00363FFC">
        <w:rPr>
          <w:color w:val="595959"/>
        </w:rPr>
        <w:t>module formation -</w:t>
      </w:r>
      <w:r w:rsidR="00540E2B">
        <w:rPr>
          <w:color w:val="595959"/>
        </w:rPr>
        <w:t xml:space="preserve"> Ping VR</w:t>
      </w:r>
      <w:r w:rsidR="00540E2B" w:rsidRPr="00943E99">
        <w:rPr>
          <w:color w:val="595959"/>
          <w:sz w:val="22"/>
          <w:szCs w:val="22"/>
          <w:vertAlign w:val="superscript"/>
        </w:rPr>
        <w:t>*</w:t>
      </w:r>
    </w:p>
    <w:p w14:paraId="671CB44A" w14:textId="77777777" w:rsidR="00540E2B" w:rsidRPr="00943E99" w:rsidRDefault="00540E2B" w:rsidP="00540E2B">
      <w:pPr>
        <w:pStyle w:val="Titre"/>
        <w:ind w:left="0"/>
        <w:rPr>
          <w:sz w:val="16"/>
          <w:szCs w:val="16"/>
        </w:rPr>
      </w:pPr>
      <w:r w:rsidRPr="00943E99">
        <w:rPr>
          <w:color w:val="595959"/>
          <w:sz w:val="16"/>
          <w:szCs w:val="16"/>
        </w:rPr>
        <w:t>*Réalité Virtuelle</w:t>
      </w:r>
    </w:p>
    <w:p w14:paraId="533D74DD" w14:textId="46A090A4" w:rsidR="00963236" w:rsidRDefault="00AA38DA">
      <w:pPr>
        <w:pStyle w:val="Corpsdetexte"/>
        <w:spacing w:before="1"/>
        <w:ind w:left="0"/>
        <w:rPr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87873E3" wp14:editId="7AB6BBDF">
                <wp:simplePos x="0" y="0"/>
                <wp:positionH relativeFrom="page">
                  <wp:posOffset>647700</wp:posOffset>
                </wp:positionH>
                <wp:positionV relativeFrom="paragraph">
                  <wp:posOffset>259261</wp:posOffset>
                </wp:positionV>
                <wp:extent cx="2029460" cy="6198235"/>
                <wp:effectExtent l="0" t="0" r="2540" b="12065"/>
                <wp:wrapNone/>
                <wp:docPr id="9585241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29460" cy="6198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  <w:insideH w:val="single" w:sz="6" w:space="0" w:color="FFFFFF"/>
                                <w:insideV w:val="single" w:sz="6" w:space="0" w:color="FFFFF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86"/>
                            </w:tblGrid>
                            <w:tr w:rsidR="00963236" w14:paraId="2E6540B1" w14:textId="77777777">
                              <w:trPr>
                                <w:trHeight w:val="749"/>
                              </w:trPr>
                              <w:tc>
                                <w:tcPr>
                                  <w:tcW w:w="3186" w:type="dxa"/>
                                  <w:tcBorders>
                                    <w:top w:val="nil"/>
                                    <w:left w:val="nil"/>
                                    <w:right w:val="single" w:sz="4" w:space="0" w:color="FFFFFF"/>
                                  </w:tcBorders>
                                  <w:shd w:val="clear" w:color="auto" w:fill="1A6C9F"/>
                                </w:tcPr>
                                <w:p w14:paraId="15470759" w14:textId="77777777" w:rsidR="00963236" w:rsidRDefault="00000000">
                                  <w:pPr>
                                    <w:pStyle w:val="TableParagraph"/>
                                    <w:spacing w:before="4"/>
                                    <w:rPr>
                                      <w:rFonts w:ascii="Calibri Light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 Light"/>
                                      <w:color w:val="FFFFFF"/>
                                      <w:sz w:val="26"/>
                                    </w:rPr>
                                    <w:t>ORGANISATION</w:t>
                                  </w:r>
                                  <w:r>
                                    <w:rPr>
                                      <w:rFonts w:ascii="Calibri Light"/>
                                      <w:color w:val="FFFFFF"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 Light"/>
                                      <w:color w:val="FFFFFF"/>
                                      <w:sz w:val="26"/>
                                    </w:rPr>
                                    <w:t>:</w:t>
                                  </w:r>
                                </w:p>
                                <w:p w14:paraId="60F1916F" w14:textId="77777777" w:rsidR="00963236" w:rsidRDefault="00000000">
                                  <w:pPr>
                                    <w:pStyle w:val="TableParagraph"/>
                                    <w:spacing w:line="194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Présentiel</w:t>
                                  </w:r>
                                </w:p>
                              </w:tc>
                            </w:tr>
                            <w:tr w:rsidR="00963236" w14:paraId="3788392A" w14:textId="77777777">
                              <w:trPr>
                                <w:trHeight w:val="749"/>
                              </w:trPr>
                              <w:tc>
                                <w:tcPr>
                                  <w:tcW w:w="3186" w:type="dxa"/>
                                  <w:tcBorders>
                                    <w:left w:val="nil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  <w:shd w:val="clear" w:color="auto" w:fill="1A6C9F"/>
                                </w:tcPr>
                                <w:p w14:paraId="7D6F9951" w14:textId="77777777" w:rsidR="00963236" w:rsidRDefault="00000000">
                                  <w:pPr>
                                    <w:pStyle w:val="TableParagraph"/>
                                    <w:spacing w:before="2"/>
                                    <w:rPr>
                                      <w:rFonts w:ascii="Calibri Light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 Light"/>
                                      <w:color w:val="FFFFFF"/>
                                      <w:sz w:val="26"/>
                                    </w:rPr>
                                    <w:t>DATES</w:t>
                                  </w:r>
                                  <w:r>
                                    <w:rPr>
                                      <w:rFonts w:ascii="Calibri Light"/>
                                      <w:color w:val="FFFFFF"/>
                                      <w:spacing w:val="-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 Light"/>
                                      <w:color w:val="FFFFFF"/>
                                      <w:sz w:val="26"/>
                                    </w:rPr>
                                    <w:t>:</w:t>
                                  </w:r>
                                </w:p>
                                <w:p w14:paraId="3D59C285" w14:textId="77777777" w:rsidR="00963236" w:rsidRDefault="00000000">
                                  <w:pPr>
                                    <w:pStyle w:val="TableParagraph"/>
                                    <w:spacing w:line="194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Du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="003A2F30">
                                    <w:rPr>
                                      <w:color w:val="FFFFFF"/>
                                      <w:spacing w:val="-2"/>
                                      <w:sz w:val="16"/>
                                    </w:rPr>
                                    <w:t>25</w:t>
                                  </w:r>
                                  <w:r w:rsidR="00B32DEA">
                                    <w:rPr>
                                      <w:color w:val="FFFFFF"/>
                                      <w:sz w:val="16"/>
                                    </w:rPr>
                                    <w:t>/0</w:t>
                                  </w:r>
                                  <w:r w:rsidR="003A2F30">
                                    <w:rPr>
                                      <w:color w:val="FFFFFF"/>
                                      <w:sz w:val="16"/>
                                    </w:rPr>
                                    <w:t>5</w:t>
                                  </w:r>
                                  <w:r w:rsidR="00B32DEA">
                                    <w:rPr>
                                      <w:color w:val="FFFFFF"/>
                                      <w:sz w:val="16"/>
                                    </w:rPr>
                                    <w:t xml:space="preserve">/23 au </w:t>
                                  </w:r>
                                  <w:r w:rsidR="003A2F30">
                                    <w:rPr>
                                      <w:color w:val="FFFFFF"/>
                                      <w:sz w:val="16"/>
                                    </w:rPr>
                                    <w:t>26</w:t>
                                  </w:r>
                                  <w:r w:rsidR="00B32DEA">
                                    <w:rPr>
                                      <w:color w:val="FFFFFF"/>
                                      <w:sz w:val="16"/>
                                    </w:rPr>
                                    <w:t>/0</w:t>
                                  </w:r>
                                  <w:r w:rsidR="003A2F30">
                                    <w:rPr>
                                      <w:color w:val="FFFFFF"/>
                                      <w:sz w:val="16"/>
                                    </w:rPr>
                                    <w:t>5</w:t>
                                  </w:r>
                                  <w:r w:rsidR="00B32DEA">
                                    <w:rPr>
                                      <w:color w:val="FFFFFF"/>
                                      <w:sz w:val="16"/>
                                    </w:rPr>
                                    <w:t>/23</w:t>
                                  </w:r>
                                </w:p>
                              </w:tc>
                            </w:tr>
                            <w:tr w:rsidR="00963236" w14:paraId="3AB82E0D" w14:textId="77777777">
                              <w:trPr>
                                <w:trHeight w:val="752"/>
                              </w:trPr>
                              <w:tc>
                                <w:tcPr>
                                  <w:tcW w:w="3186" w:type="dxa"/>
                                  <w:tcBorders>
                                    <w:top w:val="single" w:sz="4" w:space="0" w:color="FFFFFF"/>
                                    <w:left w:val="nil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  <w:shd w:val="clear" w:color="auto" w:fill="1A6C9F"/>
                                </w:tcPr>
                                <w:p w14:paraId="0005D9BA" w14:textId="77777777" w:rsidR="00963236" w:rsidRDefault="00000000">
                                  <w:pPr>
                                    <w:pStyle w:val="TableParagraph"/>
                                    <w:spacing w:before="4"/>
                                    <w:rPr>
                                      <w:rFonts w:ascii="Calibri Light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 Light"/>
                                      <w:color w:val="FFFFFF"/>
                                      <w:sz w:val="26"/>
                                    </w:rPr>
                                    <w:t>DUREE</w:t>
                                  </w:r>
                                  <w:r>
                                    <w:rPr>
                                      <w:rFonts w:ascii="Calibri Light"/>
                                      <w:color w:val="FFFFFF"/>
                                      <w:spacing w:val="-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 Light"/>
                                      <w:color w:val="FFFFFF"/>
                                      <w:sz w:val="26"/>
                                    </w:rPr>
                                    <w:t>:</w:t>
                                  </w:r>
                                </w:p>
                                <w:p w14:paraId="7B7E6366" w14:textId="77777777" w:rsidR="00963236" w:rsidRDefault="00C2202E">
                                  <w:pPr>
                                    <w:pStyle w:val="TableParagraph"/>
                                    <w:spacing w:line="194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2</w:t>
                                  </w:r>
                                  <w:r w:rsidR="00B32DEA">
                                    <w:rPr>
                                      <w:color w:val="FFFFF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="00B32DEA">
                                    <w:rPr>
                                      <w:color w:val="FFFFFF"/>
                                      <w:sz w:val="16"/>
                                    </w:rPr>
                                    <w:t>jours</w:t>
                                  </w:r>
                                  <w:r w:rsidR="00B32DEA">
                                    <w:rPr>
                                      <w:color w:val="FFFFF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="00B32DEA">
                                    <w:rPr>
                                      <w:color w:val="FFFFFF"/>
                                      <w:sz w:val="16"/>
                                    </w:rPr>
                                    <w:t>(14</w:t>
                                  </w:r>
                                  <w:r w:rsidR="00B32DEA">
                                    <w:rPr>
                                      <w:color w:val="FFFFF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="00B32DEA">
                                    <w:rPr>
                                      <w:color w:val="FFFFFF"/>
                                      <w:sz w:val="16"/>
                                    </w:rPr>
                                    <w:t>heures)</w:t>
                                  </w:r>
                                </w:p>
                              </w:tc>
                            </w:tr>
                            <w:tr w:rsidR="00963236" w14:paraId="7A18DB47" w14:textId="77777777">
                              <w:trPr>
                                <w:trHeight w:val="1202"/>
                              </w:trPr>
                              <w:tc>
                                <w:tcPr>
                                  <w:tcW w:w="3186" w:type="dxa"/>
                                  <w:tcBorders>
                                    <w:top w:val="single" w:sz="4" w:space="0" w:color="FFFFFF"/>
                                    <w:left w:val="nil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  <w:shd w:val="clear" w:color="auto" w:fill="1A6C9F"/>
                                </w:tcPr>
                                <w:p w14:paraId="46CB8303" w14:textId="77777777" w:rsidR="00963236" w:rsidRDefault="00000000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Calibri Light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 Light"/>
                                      <w:color w:val="FFFFFF"/>
                                      <w:sz w:val="26"/>
                                    </w:rPr>
                                    <w:t>PUBLIC</w:t>
                                  </w:r>
                                </w:p>
                                <w:p w14:paraId="086DDF36" w14:textId="54662075" w:rsidR="00963236" w:rsidRDefault="00000000">
                                  <w:pPr>
                                    <w:pStyle w:val="TableParagraph"/>
                                    <w:spacing w:line="240" w:lineRule="auto"/>
                                    <w:ind w:right="24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Cette</w:t>
                                  </w:r>
                                  <w:r>
                                    <w:rPr>
                                      <w:color w:val="FFFFFF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formation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s'adresse</w:t>
                                  </w:r>
                                  <w:r>
                                    <w:rPr>
                                      <w:color w:val="FFFFFF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="00B32DEA">
                                    <w:rPr>
                                      <w:color w:val="FFFFFF"/>
                                      <w:sz w:val="16"/>
                                    </w:rPr>
                                    <w:t xml:space="preserve">aux cadres </w:t>
                                  </w:r>
                                  <w:r w:rsidR="00FE4006" w:rsidRPr="003A2F30">
                                    <w:rPr>
                                      <w:color w:val="FF0000"/>
                                      <w:sz w:val="16"/>
                                    </w:rPr>
                                    <w:t>techniques</w:t>
                                  </w:r>
                                  <w:r w:rsidR="00B32DEA" w:rsidRPr="003A2F30">
                                    <w:rPr>
                                      <w:color w:val="FF0000"/>
                                      <w:sz w:val="16"/>
                                    </w:rPr>
                                    <w:t xml:space="preserve"> </w:t>
                                  </w:r>
                                  <w:r w:rsidR="003A2F30" w:rsidRPr="003A2F30">
                                    <w:rPr>
                                      <w:color w:val="FF0000"/>
                                      <w:sz w:val="16"/>
                                    </w:rPr>
                                    <w:t xml:space="preserve">référents </w:t>
                                  </w:r>
                                  <w:r w:rsidR="00B32DEA" w:rsidRPr="003A2F30">
                                    <w:rPr>
                                      <w:color w:val="FF0000"/>
                                      <w:sz w:val="16"/>
                                    </w:rPr>
                                    <w:t xml:space="preserve">intervenant dans </w:t>
                                  </w:r>
                                  <w:r w:rsidR="00943E99">
                                    <w:rPr>
                                      <w:color w:val="FF0000"/>
                                      <w:sz w:val="16"/>
                                    </w:rPr>
                                    <w:t>le</w:t>
                                  </w:r>
                                  <w:r w:rsidR="00B32DEA" w:rsidRPr="003A2F30">
                                    <w:rPr>
                                      <w:color w:val="FF0000"/>
                                      <w:sz w:val="16"/>
                                    </w:rPr>
                                    <w:t xml:space="preserve"> développement</w:t>
                                  </w:r>
                                  <w:r w:rsidR="003A2F30" w:rsidRPr="003A2F30">
                                    <w:rPr>
                                      <w:color w:val="FF0000"/>
                                      <w:sz w:val="16"/>
                                    </w:rPr>
                                    <w:t xml:space="preserve"> et/ou la formation</w:t>
                                  </w:r>
                                  <w:r w:rsidR="00B32DEA" w:rsidRPr="003A2F30">
                                    <w:rPr>
                                      <w:color w:val="FF0000"/>
                                      <w:sz w:val="16"/>
                                    </w:rPr>
                                    <w:t xml:space="preserve"> de leur territoire</w:t>
                                  </w:r>
                                  <w:r w:rsidR="003A2F30" w:rsidRPr="003A2F30">
                                    <w:rPr>
                                      <w:color w:val="FF000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963236" w14:paraId="5BF0E57F" w14:textId="77777777">
                              <w:trPr>
                                <w:trHeight w:val="811"/>
                              </w:trPr>
                              <w:tc>
                                <w:tcPr>
                                  <w:tcW w:w="3186" w:type="dxa"/>
                                  <w:tcBorders>
                                    <w:top w:val="single" w:sz="4" w:space="0" w:color="FFFFFF"/>
                                    <w:left w:val="nil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  <w:shd w:val="clear" w:color="auto" w:fill="1A6C9F"/>
                                </w:tcPr>
                                <w:p w14:paraId="26A129A2" w14:textId="77777777" w:rsidR="00963236" w:rsidRDefault="00000000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Calibri Light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 Light"/>
                                      <w:color w:val="FFFFFF"/>
                                      <w:sz w:val="26"/>
                                    </w:rPr>
                                    <w:t>PRE-REQUIS</w:t>
                                  </w:r>
                                </w:p>
                                <w:p w14:paraId="0FC6E2A1" w14:textId="585DF169" w:rsidR="00963236" w:rsidRDefault="00943E99">
                                  <w:pPr>
                                    <w:pStyle w:val="TableParagraph"/>
                                    <w:spacing w:line="194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Avoir</w:t>
                                  </w:r>
                                  <w:r w:rsidR="003A2F30" w:rsidRPr="003A2F30">
                                    <w:rPr>
                                      <w:color w:val="FF0000"/>
                                      <w:sz w:val="16"/>
                                    </w:rPr>
                                    <w:t xml:space="preserve"> une expérience dans le domaine de … Jeux en ligne/ réalité virtuelle…</w:t>
                                  </w:r>
                                </w:p>
                              </w:tc>
                            </w:tr>
                            <w:tr w:rsidR="00963236" w14:paraId="1DB07284" w14:textId="77777777">
                              <w:trPr>
                                <w:trHeight w:val="1296"/>
                              </w:trPr>
                              <w:tc>
                                <w:tcPr>
                                  <w:tcW w:w="3186" w:type="dxa"/>
                                  <w:tcBorders>
                                    <w:top w:val="single" w:sz="4" w:space="0" w:color="FFFFFF"/>
                                    <w:left w:val="nil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  <w:shd w:val="clear" w:color="auto" w:fill="1A6C9F"/>
                                </w:tcPr>
                                <w:p w14:paraId="43A11D04" w14:textId="4F5C9258" w:rsidR="00963236" w:rsidRDefault="00000000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Calibri Light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 Light"/>
                                      <w:color w:val="FFFFFF"/>
                                      <w:sz w:val="26"/>
                                    </w:rPr>
                                    <w:t>FORMATEUR</w:t>
                                  </w:r>
                                </w:p>
                                <w:p w14:paraId="16E3012A" w14:textId="77777777" w:rsidR="00B32DEA" w:rsidRDefault="003A2F30">
                                  <w:pPr>
                                    <w:pStyle w:val="TableParagraph"/>
                                    <w:spacing w:line="194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 xml:space="preserve">Sébastien </w:t>
                                  </w:r>
                                  <w:proofErr w:type="spellStart"/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Huré</w:t>
                                  </w:r>
                                  <w:proofErr w:type="spellEnd"/>
                                </w:p>
                              </w:tc>
                            </w:tr>
                            <w:tr w:rsidR="00963236" w14:paraId="08DD23EB" w14:textId="77777777">
                              <w:trPr>
                                <w:trHeight w:val="1009"/>
                              </w:trPr>
                              <w:tc>
                                <w:tcPr>
                                  <w:tcW w:w="3186" w:type="dxa"/>
                                  <w:tcBorders>
                                    <w:top w:val="single" w:sz="4" w:space="0" w:color="FFFFFF"/>
                                    <w:left w:val="nil"/>
                                    <w:bottom w:val="nil"/>
                                    <w:right w:val="single" w:sz="4" w:space="0" w:color="FFFFFF"/>
                                  </w:tcBorders>
                                  <w:shd w:val="clear" w:color="auto" w:fill="1A6C9F"/>
                                </w:tcPr>
                                <w:p w14:paraId="1525E5A8" w14:textId="77777777" w:rsidR="00963236" w:rsidRDefault="00000000">
                                  <w:pPr>
                                    <w:pStyle w:val="TableParagraph"/>
                                    <w:spacing w:before="64"/>
                                    <w:rPr>
                                      <w:rFonts w:ascii="Calibri Light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Calibri Light"/>
                                      <w:color w:val="FFFFFF"/>
                                      <w:sz w:val="26"/>
                                    </w:rPr>
                                    <w:t>LIEU</w:t>
                                  </w:r>
                                </w:p>
                                <w:p w14:paraId="69E81E3E" w14:textId="77777777" w:rsidR="00963236" w:rsidRDefault="003A2F30" w:rsidP="00B32DEA">
                                  <w:pPr>
                                    <w:pStyle w:val="TableParagraph"/>
                                    <w:spacing w:line="194" w:lineRule="exact"/>
                                    <w:rPr>
                                      <w:sz w:val="16"/>
                                    </w:rPr>
                                  </w:pPr>
                                  <w:r w:rsidRPr="003A2F30">
                                    <w:rPr>
                                      <w:color w:val="FF0000"/>
                                      <w:sz w:val="16"/>
                                    </w:rPr>
                                    <w:t>IDF</w:t>
                                  </w:r>
                                </w:p>
                              </w:tc>
                            </w:tr>
                            <w:tr w:rsidR="00963236" w14:paraId="6C36659B" w14:textId="77777777">
                              <w:trPr>
                                <w:trHeight w:val="3120"/>
                              </w:trPr>
                              <w:tc>
                                <w:tcPr>
                                  <w:tcW w:w="31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FFFFFF"/>
                                  </w:tcBorders>
                                </w:tcPr>
                                <w:p w14:paraId="26B7975C" w14:textId="77777777" w:rsidR="00963236" w:rsidRDefault="00963236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E4EC8E" w14:textId="77777777" w:rsidR="00963236" w:rsidRDefault="00963236">
                            <w:pPr>
                              <w:pStyle w:val="Corpsdetexte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7873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pt;margin-top:20.4pt;width:159.8pt;height:488.0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  <w:insideH w:val="single" w:sz="6" w:space="0" w:color="FFFFFF"/>
                          <w:insideV w:val="single" w:sz="6" w:space="0" w:color="FFFFF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86"/>
                      </w:tblGrid>
                      <w:tr w:rsidR="00963236" w14:paraId="2E6540B1" w14:textId="77777777">
                        <w:trPr>
                          <w:trHeight w:val="749"/>
                        </w:trPr>
                        <w:tc>
                          <w:tcPr>
                            <w:tcW w:w="3186" w:type="dxa"/>
                            <w:tcBorders>
                              <w:top w:val="nil"/>
                              <w:left w:val="nil"/>
                              <w:right w:val="single" w:sz="4" w:space="0" w:color="FFFFFF"/>
                            </w:tcBorders>
                            <w:shd w:val="clear" w:color="auto" w:fill="1A6C9F"/>
                          </w:tcPr>
                          <w:p w14:paraId="15470759" w14:textId="77777777" w:rsidR="00963236" w:rsidRDefault="00000000">
                            <w:pPr>
                              <w:pStyle w:val="TableParagraph"/>
                              <w:spacing w:before="4"/>
                              <w:rPr>
                                <w:rFonts w:ascii="Calibri Light"/>
                                <w:sz w:val="26"/>
                              </w:rPr>
                            </w:pPr>
                            <w:r>
                              <w:rPr>
                                <w:rFonts w:ascii="Calibri Light"/>
                                <w:color w:val="FFFFFF"/>
                                <w:sz w:val="26"/>
                              </w:rPr>
                              <w:t>ORGANISATION</w:t>
                            </w:r>
                            <w:r>
                              <w:rPr>
                                <w:rFonts w:ascii="Calibri Light"/>
                                <w:color w:val="FFFFFF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FFFFFF"/>
                                <w:sz w:val="26"/>
                              </w:rPr>
                              <w:t>:</w:t>
                            </w:r>
                          </w:p>
                          <w:p w14:paraId="60F1916F" w14:textId="77777777" w:rsidR="00963236" w:rsidRDefault="00000000">
                            <w:pPr>
                              <w:pStyle w:val="TableParagraph"/>
                              <w:spacing w:line="194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Présentiel</w:t>
                            </w:r>
                          </w:p>
                        </w:tc>
                      </w:tr>
                      <w:tr w:rsidR="00963236" w14:paraId="3788392A" w14:textId="77777777">
                        <w:trPr>
                          <w:trHeight w:val="749"/>
                        </w:trPr>
                        <w:tc>
                          <w:tcPr>
                            <w:tcW w:w="3186" w:type="dxa"/>
                            <w:tcBorders>
                              <w:left w:val="nil"/>
                              <w:bottom w:val="single" w:sz="4" w:space="0" w:color="FFFFFF"/>
                              <w:right w:val="single" w:sz="4" w:space="0" w:color="FFFFFF"/>
                            </w:tcBorders>
                            <w:shd w:val="clear" w:color="auto" w:fill="1A6C9F"/>
                          </w:tcPr>
                          <w:p w14:paraId="7D6F9951" w14:textId="77777777" w:rsidR="00963236" w:rsidRDefault="00000000">
                            <w:pPr>
                              <w:pStyle w:val="TableParagraph"/>
                              <w:spacing w:before="2"/>
                              <w:rPr>
                                <w:rFonts w:ascii="Calibri Light"/>
                                <w:sz w:val="26"/>
                              </w:rPr>
                            </w:pPr>
                            <w:r>
                              <w:rPr>
                                <w:rFonts w:ascii="Calibri Light"/>
                                <w:color w:val="FFFFFF"/>
                                <w:sz w:val="26"/>
                              </w:rPr>
                              <w:t>DATES</w:t>
                            </w:r>
                            <w:r>
                              <w:rPr>
                                <w:rFonts w:ascii="Calibri Light"/>
                                <w:color w:val="FFFFFF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FFFFFF"/>
                                <w:sz w:val="26"/>
                              </w:rPr>
                              <w:t>:</w:t>
                            </w:r>
                          </w:p>
                          <w:p w14:paraId="3D59C285" w14:textId="77777777" w:rsidR="00963236" w:rsidRDefault="00000000">
                            <w:pPr>
                              <w:pStyle w:val="TableParagraph"/>
                              <w:spacing w:line="194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Du</w:t>
                            </w: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3A2F30">
                              <w:rPr>
                                <w:color w:val="FFFFFF"/>
                                <w:spacing w:val="-2"/>
                                <w:sz w:val="16"/>
                              </w:rPr>
                              <w:t>25</w:t>
                            </w:r>
                            <w:r w:rsidR="00B32DEA">
                              <w:rPr>
                                <w:color w:val="FFFFFF"/>
                                <w:sz w:val="16"/>
                              </w:rPr>
                              <w:t>/0</w:t>
                            </w:r>
                            <w:r w:rsidR="003A2F30">
                              <w:rPr>
                                <w:color w:val="FFFFFF"/>
                                <w:sz w:val="16"/>
                              </w:rPr>
                              <w:t>5</w:t>
                            </w:r>
                            <w:r w:rsidR="00B32DEA">
                              <w:rPr>
                                <w:color w:val="FFFFFF"/>
                                <w:sz w:val="16"/>
                              </w:rPr>
                              <w:t xml:space="preserve">/23 au </w:t>
                            </w:r>
                            <w:r w:rsidR="003A2F30">
                              <w:rPr>
                                <w:color w:val="FFFFFF"/>
                                <w:sz w:val="16"/>
                              </w:rPr>
                              <w:t>26</w:t>
                            </w:r>
                            <w:r w:rsidR="00B32DEA">
                              <w:rPr>
                                <w:color w:val="FFFFFF"/>
                                <w:sz w:val="16"/>
                              </w:rPr>
                              <w:t>/0</w:t>
                            </w:r>
                            <w:r w:rsidR="003A2F30">
                              <w:rPr>
                                <w:color w:val="FFFFFF"/>
                                <w:sz w:val="16"/>
                              </w:rPr>
                              <w:t>5</w:t>
                            </w:r>
                            <w:r w:rsidR="00B32DEA">
                              <w:rPr>
                                <w:color w:val="FFFFFF"/>
                                <w:sz w:val="16"/>
                              </w:rPr>
                              <w:t>/23</w:t>
                            </w:r>
                          </w:p>
                        </w:tc>
                      </w:tr>
                      <w:tr w:rsidR="00963236" w14:paraId="3AB82E0D" w14:textId="77777777">
                        <w:trPr>
                          <w:trHeight w:val="752"/>
                        </w:trPr>
                        <w:tc>
                          <w:tcPr>
                            <w:tcW w:w="3186" w:type="dxa"/>
                            <w:tcBorders>
                              <w:top w:val="single" w:sz="4" w:space="0" w:color="FFFFFF"/>
                              <w:left w:val="nil"/>
                              <w:bottom w:val="single" w:sz="4" w:space="0" w:color="FFFFFF"/>
                              <w:right w:val="single" w:sz="4" w:space="0" w:color="FFFFFF"/>
                            </w:tcBorders>
                            <w:shd w:val="clear" w:color="auto" w:fill="1A6C9F"/>
                          </w:tcPr>
                          <w:p w14:paraId="0005D9BA" w14:textId="77777777" w:rsidR="00963236" w:rsidRDefault="00000000">
                            <w:pPr>
                              <w:pStyle w:val="TableParagraph"/>
                              <w:spacing w:before="4"/>
                              <w:rPr>
                                <w:rFonts w:ascii="Calibri Light"/>
                                <w:sz w:val="26"/>
                              </w:rPr>
                            </w:pPr>
                            <w:r>
                              <w:rPr>
                                <w:rFonts w:ascii="Calibri Light"/>
                                <w:color w:val="FFFFFF"/>
                                <w:sz w:val="26"/>
                              </w:rPr>
                              <w:t>DUREE</w:t>
                            </w:r>
                            <w:r>
                              <w:rPr>
                                <w:rFonts w:ascii="Calibri Light"/>
                                <w:color w:val="FFFFFF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FFFFFF"/>
                                <w:sz w:val="26"/>
                              </w:rPr>
                              <w:t>:</w:t>
                            </w:r>
                          </w:p>
                          <w:p w14:paraId="7B7E6366" w14:textId="77777777" w:rsidR="00963236" w:rsidRDefault="00C2202E">
                            <w:pPr>
                              <w:pStyle w:val="TableParagraph"/>
                              <w:spacing w:line="194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2</w:t>
                            </w:r>
                            <w:r w:rsidR="00B32DEA">
                              <w:rPr>
                                <w:color w:val="FFFFF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B32DEA">
                              <w:rPr>
                                <w:color w:val="FFFFFF"/>
                                <w:sz w:val="16"/>
                              </w:rPr>
                              <w:t>jours</w:t>
                            </w:r>
                            <w:r w:rsidR="00B32DEA">
                              <w:rPr>
                                <w:color w:val="FFFFF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B32DEA">
                              <w:rPr>
                                <w:color w:val="FFFFFF"/>
                                <w:sz w:val="16"/>
                              </w:rPr>
                              <w:t>(14</w:t>
                            </w:r>
                            <w:r w:rsidR="00B32DEA">
                              <w:rPr>
                                <w:color w:val="FFFFF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B32DEA">
                              <w:rPr>
                                <w:color w:val="FFFFFF"/>
                                <w:sz w:val="16"/>
                              </w:rPr>
                              <w:t>heures)</w:t>
                            </w:r>
                          </w:p>
                        </w:tc>
                      </w:tr>
                      <w:tr w:rsidR="00963236" w14:paraId="7A18DB47" w14:textId="77777777">
                        <w:trPr>
                          <w:trHeight w:val="1202"/>
                        </w:trPr>
                        <w:tc>
                          <w:tcPr>
                            <w:tcW w:w="3186" w:type="dxa"/>
                            <w:tcBorders>
                              <w:top w:val="single" w:sz="4" w:space="0" w:color="FFFFFF"/>
                              <w:left w:val="nil"/>
                              <w:bottom w:val="single" w:sz="4" w:space="0" w:color="FFFFFF"/>
                              <w:right w:val="single" w:sz="4" w:space="0" w:color="FFFFFF"/>
                            </w:tcBorders>
                            <w:shd w:val="clear" w:color="auto" w:fill="1A6C9F"/>
                          </w:tcPr>
                          <w:p w14:paraId="46CB8303" w14:textId="77777777" w:rsidR="00963236" w:rsidRDefault="00000000">
                            <w:pPr>
                              <w:pStyle w:val="TableParagraph"/>
                              <w:spacing w:before="64"/>
                              <w:rPr>
                                <w:rFonts w:ascii="Calibri Light"/>
                                <w:sz w:val="26"/>
                              </w:rPr>
                            </w:pPr>
                            <w:r>
                              <w:rPr>
                                <w:rFonts w:ascii="Calibri Light"/>
                                <w:color w:val="FFFFFF"/>
                                <w:sz w:val="26"/>
                              </w:rPr>
                              <w:t>PUBLIC</w:t>
                            </w:r>
                          </w:p>
                          <w:p w14:paraId="086DDF36" w14:textId="54662075" w:rsidR="00963236" w:rsidRDefault="00000000">
                            <w:pPr>
                              <w:pStyle w:val="TableParagraph"/>
                              <w:spacing w:line="240" w:lineRule="auto"/>
                              <w:ind w:right="24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Cette</w:t>
                            </w:r>
                            <w:r>
                              <w:rPr>
                                <w:color w:val="FFFFFF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formation</w:t>
                            </w:r>
                            <w:r>
                              <w:rPr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s'adresse</w:t>
                            </w:r>
                            <w:r>
                              <w:rPr>
                                <w:color w:val="FFFFFF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="00B32DEA">
                              <w:rPr>
                                <w:color w:val="FFFFFF"/>
                                <w:sz w:val="16"/>
                              </w:rPr>
                              <w:t xml:space="preserve">aux cadres </w:t>
                            </w:r>
                            <w:r w:rsidR="00FE4006" w:rsidRPr="003A2F30">
                              <w:rPr>
                                <w:color w:val="FF0000"/>
                                <w:sz w:val="16"/>
                              </w:rPr>
                              <w:t>techniques</w:t>
                            </w:r>
                            <w:r w:rsidR="00B32DEA" w:rsidRPr="003A2F30">
                              <w:rPr>
                                <w:color w:val="FF0000"/>
                                <w:sz w:val="16"/>
                              </w:rPr>
                              <w:t xml:space="preserve"> </w:t>
                            </w:r>
                            <w:r w:rsidR="003A2F30" w:rsidRPr="003A2F30">
                              <w:rPr>
                                <w:color w:val="FF0000"/>
                                <w:sz w:val="16"/>
                              </w:rPr>
                              <w:t xml:space="preserve">référents </w:t>
                            </w:r>
                            <w:r w:rsidR="00B32DEA" w:rsidRPr="003A2F30">
                              <w:rPr>
                                <w:color w:val="FF0000"/>
                                <w:sz w:val="16"/>
                              </w:rPr>
                              <w:t xml:space="preserve">intervenant dans </w:t>
                            </w:r>
                            <w:r w:rsidR="00943E99">
                              <w:rPr>
                                <w:color w:val="FF0000"/>
                                <w:sz w:val="16"/>
                              </w:rPr>
                              <w:t>le</w:t>
                            </w:r>
                            <w:r w:rsidR="00B32DEA" w:rsidRPr="003A2F30">
                              <w:rPr>
                                <w:color w:val="FF0000"/>
                                <w:sz w:val="16"/>
                              </w:rPr>
                              <w:t xml:space="preserve"> développement</w:t>
                            </w:r>
                            <w:r w:rsidR="003A2F30" w:rsidRPr="003A2F30">
                              <w:rPr>
                                <w:color w:val="FF0000"/>
                                <w:sz w:val="16"/>
                              </w:rPr>
                              <w:t xml:space="preserve"> et/ou la formation</w:t>
                            </w:r>
                            <w:r w:rsidR="00B32DEA" w:rsidRPr="003A2F30">
                              <w:rPr>
                                <w:color w:val="FF0000"/>
                                <w:sz w:val="16"/>
                              </w:rPr>
                              <w:t xml:space="preserve"> de leur territoire</w:t>
                            </w:r>
                            <w:r w:rsidR="003A2F30" w:rsidRPr="003A2F30">
                              <w:rPr>
                                <w:color w:val="FF0000"/>
                                <w:sz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963236" w14:paraId="5BF0E57F" w14:textId="77777777">
                        <w:trPr>
                          <w:trHeight w:val="811"/>
                        </w:trPr>
                        <w:tc>
                          <w:tcPr>
                            <w:tcW w:w="3186" w:type="dxa"/>
                            <w:tcBorders>
                              <w:top w:val="single" w:sz="4" w:space="0" w:color="FFFFFF"/>
                              <w:left w:val="nil"/>
                              <w:bottom w:val="single" w:sz="4" w:space="0" w:color="FFFFFF"/>
                              <w:right w:val="single" w:sz="4" w:space="0" w:color="FFFFFF"/>
                            </w:tcBorders>
                            <w:shd w:val="clear" w:color="auto" w:fill="1A6C9F"/>
                          </w:tcPr>
                          <w:p w14:paraId="26A129A2" w14:textId="77777777" w:rsidR="00963236" w:rsidRDefault="00000000">
                            <w:pPr>
                              <w:pStyle w:val="TableParagraph"/>
                              <w:spacing w:before="64"/>
                              <w:rPr>
                                <w:rFonts w:ascii="Calibri Light"/>
                                <w:sz w:val="26"/>
                              </w:rPr>
                            </w:pPr>
                            <w:r>
                              <w:rPr>
                                <w:rFonts w:ascii="Calibri Light"/>
                                <w:color w:val="FFFFFF"/>
                                <w:sz w:val="26"/>
                              </w:rPr>
                              <w:t>PRE-REQUIS</w:t>
                            </w:r>
                          </w:p>
                          <w:p w14:paraId="0FC6E2A1" w14:textId="585DF169" w:rsidR="00963236" w:rsidRDefault="00943E99">
                            <w:pPr>
                              <w:pStyle w:val="TableParagraph"/>
                              <w:spacing w:line="194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Avoir</w:t>
                            </w:r>
                            <w:r w:rsidR="003A2F30" w:rsidRPr="003A2F30">
                              <w:rPr>
                                <w:color w:val="FF0000"/>
                                <w:sz w:val="16"/>
                              </w:rPr>
                              <w:t xml:space="preserve"> une expérience dans le domaine de … Jeux en ligne/ réalité virtuelle…</w:t>
                            </w:r>
                          </w:p>
                        </w:tc>
                      </w:tr>
                      <w:tr w:rsidR="00963236" w14:paraId="1DB07284" w14:textId="77777777">
                        <w:trPr>
                          <w:trHeight w:val="1296"/>
                        </w:trPr>
                        <w:tc>
                          <w:tcPr>
                            <w:tcW w:w="3186" w:type="dxa"/>
                            <w:tcBorders>
                              <w:top w:val="single" w:sz="4" w:space="0" w:color="FFFFFF"/>
                              <w:left w:val="nil"/>
                              <w:bottom w:val="single" w:sz="4" w:space="0" w:color="FFFFFF"/>
                              <w:right w:val="single" w:sz="4" w:space="0" w:color="FFFFFF"/>
                            </w:tcBorders>
                            <w:shd w:val="clear" w:color="auto" w:fill="1A6C9F"/>
                          </w:tcPr>
                          <w:p w14:paraId="43A11D04" w14:textId="4F5C9258" w:rsidR="00963236" w:rsidRDefault="00000000">
                            <w:pPr>
                              <w:pStyle w:val="TableParagraph"/>
                              <w:spacing w:before="64"/>
                              <w:rPr>
                                <w:rFonts w:ascii="Calibri Light"/>
                                <w:sz w:val="26"/>
                              </w:rPr>
                            </w:pPr>
                            <w:r>
                              <w:rPr>
                                <w:rFonts w:ascii="Calibri Light"/>
                                <w:color w:val="FFFFFF"/>
                                <w:sz w:val="26"/>
                              </w:rPr>
                              <w:t>FORMATEUR</w:t>
                            </w:r>
                          </w:p>
                          <w:p w14:paraId="16E3012A" w14:textId="77777777" w:rsidR="00B32DEA" w:rsidRDefault="003A2F30">
                            <w:pPr>
                              <w:pStyle w:val="TableParagraph"/>
                              <w:spacing w:line="194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 xml:space="preserve">Sébastien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16"/>
                              </w:rPr>
                              <w:t>Huré</w:t>
                            </w:r>
                            <w:proofErr w:type="spellEnd"/>
                          </w:p>
                        </w:tc>
                      </w:tr>
                      <w:tr w:rsidR="00963236" w14:paraId="08DD23EB" w14:textId="77777777">
                        <w:trPr>
                          <w:trHeight w:val="1009"/>
                        </w:trPr>
                        <w:tc>
                          <w:tcPr>
                            <w:tcW w:w="3186" w:type="dxa"/>
                            <w:tcBorders>
                              <w:top w:val="single" w:sz="4" w:space="0" w:color="FFFFFF"/>
                              <w:left w:val="nil"/>
                              <w:bottom w:val="nil"/>
                              <w:right w:val="single" w:sz="4" w:space="0" w:color="FFFFFF"/>
                            </w:tcBorders>
                            <w:shd w:val="clear" w:color="auto" w:fill="1A6C9F"/>
                          </w:tcPr>
                          <w:p w14:paraId="1525E5A8" w14:textId="77777777" w:rsidR="00963236" w:rsidRDefault="00000000">
                            <w:pPr>
                              <w:pStyle w:val="TableParagraph"/>
                              <w:spacing w:before="64"/>
                              <w:rPr>
                                <w:rFonts w:ascii="Calibri Light"/>
                                <w:sz w:val="26"/>
                              </w:rPr>
                            </w:pPr>
                            <w:r>
                              <w:rPr>
                                <w:rFonts w:ascii="Calibri Light"/>
                                <w:color w:val="FFFFFF"/>
                                <w:sz w:val="26"/>
                              </w:rPr>
                              <w:t>LIEU</w:t>
                            </w:r>
                          </w:p>
                          <w:p w14:paraId="69E81E3E" w14:textId="77777777" w:rsidR="00963236" w:rsidRDefault="003A2F30" w:rsidP="00B32DEA">
                            <w:pPr>
                              <w:pStyle w:val="TableParagraph"/>
                              <w:spacing w:line="194" w:lineRule="exact"/>
                              <w:rPr>
                                <w:sz w:val="16"/>
                              </w:rPr>
                            </w:pPr>
                            <w:r w:rsidRPr="003A2F30">
                              <w:rPr>
                                <w:color w:val="FF0000"/>
                                <w:sz w:val="16"/>
                              </w:rPr>
                              <w:t>IDF</w:t>
                            </w:r>
                          </w:p>
                        </w:tc>
                      </w:tr>
                      <w:tr w:rsidR="00963236" w14:paraId="6C36659B" w14:textId="77777777">
                        <w:trPr>
                          <w:trHeight w:val="3120"/>
                        </w:trPr>
                        <w:tc>
                          <w:tcPr>
                            <w:tcW w:w="3186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FFFFFF"/>
                            </w:tcBorders>
                          </w:tcPr>
                          <w:p w14:paraId="26B7975C" w14:textId="77777777" w:rsidR="00963236" w:rsidRDefault="00963236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7DE4EC8E" w14:textId="77777777" w:rsidR="00963236" w:rsidRDefault="00963236">
                      <w:pPr>
                        <w:pStyle w:val="Corpsdetexte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7B93765" w14:textId="2E99355A" w:rsidR="00963236" w:rsidRDefault="00540E2B">
      <w:pPr>
        <w:pStyle w:val="Titre1"/>
      </w:pPr>
      <w:bookmarkStart w:id="0" w:name="OBJECTIFS_PEDAGOGIQUES"/>
      <w:bookmarkEnd w:id="0"/>
      <w:r>
        <w:rPr>
          <w:color w:val="1A6C9F"/>
          <w:spacing w:val="-1"/>
        </w:rPr>
        <w:t>OBJECTIFS</w:t>
      </w:r>
      <w:r>
        <w:rPr>
          <w:color w:val="1A6C9F"/>
          <w:spacing w:val="-7"/>
        </w:rPr>
        <w:t xml:space="preserve"> </w:t>
      </w:r>
      <w:r>
        <w:rPr>
          <w:color w:val="1A6C9F"/>
        </w:rPr>
        <w:t>PEDAGOGIQUES</w:t>
      </w:r>
    </w:p>
    <w:p w14:paraId="178F1A3A" w14:textId="6AA91777" w:rsidR="00963236" w:rsidRDefault="00000000">
      <w:pPr>
        <w:pStyle w:val="Corpsdetexte"/>
        <w:spacing w:before="78"/>
      </w:pPr>
      <w:r>
        <w:t>A</w:t>
      </w:r>
      <w:r>
        <w:rPr>
          <w:spacing w:val="-4"/>
        </w:rPr>
        <w:t xml:space="preserve"> </w:t>
      </w:r>
      <w:r>
        <w:t>l'issue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formation</w:t>
      </w:r>
      <w:r>
        <w:rPr>
          <w:spacing w:val="-4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stagiaires</w:t>
      </w:r>
      <w:r>
        <w:rPr>
          <w:spacing w:val="-2"/>
        </w:rPr>
        <w:t xml:space="preserve"> </w:t>
      </w:r>
      <w:r>
        <w:t>seront</w:t>
      </w:r>
      <w:r>
        <w:rPr>
          <w:spacing w:val="-2"/>
        </w:rPr>
        <w:t xml:space="preserve"> </w:t>
      </w:r>
      <w:r>
        <w:t>capables</w:t>
      </w:r>
      <w:r>
        <w:rPr>
          <w:spacing w:val="-3"/>
        </w:rPr>
        <w:t xml:space="preserve"> </w:t>
      </w:r>
      <w:r>
        <w:t>de</w:t>
      </w:r>
      <w:r w:rsidR="00CD6601">
        <w:t> :</w:t>
      </w:r>
    </w:p>
    <w:p w14:paraId="67EDD259" w14:textId="77777777" w:rsidR="00963236" w:rsidRDefault="00963236">
      <w:pPr>
        <w:pStyle w:val="Corpsdetexte"/>
        <w:ind w:left="0"/>
      </w:pPr>
    </w:p>
    <w:p w14:paraId="29AB91C6" w14:textId="717D025E" w:rsidR="00963236" w:rsidRDefault="00762673">
      <w:pPr>
        <w:pStyle w:val="Paragraphedeliste"/>
        <w:numPr>
          <w:ilvl w:val="0"/>
          <w:numId w:val="1"/>
        </w:numPr>
        <w:tabs>
          <w:tab w:val="left" w:pos="4395"/>
          <w:tab w:val="left" w:pos="4396"/>
        </w:tabs>
        <w:rPr>
          <w:sz w:val="14"/>
        </w:rPr>
      </w:pPr>
      <w:r>
        <w:rPr>
          <w:sz w:val="14"/>
        </w:rPr>
        <w:t xml:space="preserve">Promouvoir et argumenter </w:t>
      </w:r>
      <w:r w:rsidR="003A2F30">
        <w:rPr>
          <w:sz w:val="14"/>
        </w:rPr>
        <w:t xml:space="preserve">sur </w:t>
      </w:r>
      <w:r w:rsidR="006A3593">
        <w:rPr>
          <w:sz w:val="14"/>
        </w:rPr>
        <w:t>l</w:t>
      </w:r>
      <w:r w:rsidR="003A2F30">
        <w:rPr>
          <w:sz w:val="14"/>
        </w:rPr>
        <w:t>a pratique du Ping VR sur leur</w:t>
      </w:r>
      <w:r>
        <w:rPr>
          <w:sz w:val="14"/>
        </w:rPr>
        <w:t xml:space="preserve"> territoire</w:t>
      </w:r>
      <w:r w:rsidR="003A2F30">
        <w:rPr>
          <w:sz w:val="14"/>
        </w:rPr>
        <w:t xml:space="preserve"> du Ping VR</w:t>
      </w:r>
    </w:p>
    <w:p w14:paraId="3F85F9BB" w14:textId="77777777" w:rsidR="00AA38DA" w:rsidRDefault="00762673" w:rsidP="00AA38DA">
      <w:pPr>
        <w:pStyle w:val="Paragraphedeliste"/>
        <w:numPr>
          <w:ilvl w:val="0"/>
          <w:numId w:val="1"/>
        </w:numPr>
        <w:tabs>
          <w:tab w:val="left" w:pos="4395"/>
          <w:tab w:val="left" w:pos="4396"/>
        </w:tabs>
        <w:spacing w:before="1" w:line="170" w:lineRule="exact"/>
        <w:rPr>
          <w:sz w:val="14"/>
        </w:rPr>
      </w:pPr>
      <w:r>
        <w:rPr>
          <w:sz w:val="14"/>
        </w:rPr>
        <w:t xml:space="preserve">Déployer et piloter </w:t>
      </w:r>
      <w:r w:rsidR="003A2F30">
        <w:rPr>
          <w:sz w:val="14"/>
        </w:rPr>
        <w:t>des formations sur le Ping VR</w:t>
      </w:r>
    </w:p>
    <w:p w14:paraId="271BCA05" w14:textId="4CED1D33" w:rsidR="00AA38DA" w:rsidRPr="00AA38DA" w:rsidRDefault="00AA38DA" w:rsidP="00AA38DA">
      <w:pPr>
        <w:pStyle w:val="Paragraphedeliste"/>
        <w:numPr>
          <w:ilvl w:val="0"/>
          <w:numId w:val="1"/>
        </w:numPr>
        <w:tabs>
          <w:tab w:val="left" w:pos="4395"/>
          <w:tab w:val="left" w:pos="4396"/>
        </w:tabs>
        <w:spacing w:before="1" w:line="170" w:lineRule="exact"/>
        <w:rPr>
          <w:sz w:val="14"/>
        </w:rPr>
      </w:pPr>
      <w:r w:rsidRPr="00AA38DA">
        <w:rPr>
          <w:color w:val="000000" w:themeColor="text1"/>
          <w:sz w:val="14"/>
        </w:rPr>
        <w:t>Utiliser le matériel et mettre en place des animations Ping VR</w:t>
      </w:r>
    </w:p>
    <w:p w14:paraId="5A2240FA" w14:textId="77777777" w:rsidR="00762673" w:rsidRDefault="00762673" w:rsidP="00AA38DA">
      <w:pPr>
        <w:pStyle w:val="Paragraphedeliste"/>
        <w:tabs>
          <w:tab w:val="left" w:pos="4395"/>
          <w:tab w:val="left" w:pos="4396"/>
        </w:tabs>
        <w:spacing w:before="1" w:line="170" w:lineRule="exact"/>
        <w:ind w:firstLine="0"/>
        <w:rPr>
          <w:sz w:val="14"/>
        </w:rPr>
      </w:pPr>
    </w:p>
    <w:p w14:paraId="6B853746" w14:textId="77777777" w:rsidR="00AA38DA" w:rsidRPr="00AA38DA" w:rsidRDefault="00AA38DA" w:rsidP="00AA38DA">
      <w:pPr>
        <w:pStyle w:val="Paragraphedeliste"/>
        <w:tabs>
          <w:tab w:val="left" w:pos="4395"/>
          <w:tab w:val="left" w:pos="4396"/>
        </w:tabs>
        <w:spacing w:before="1" w:line="170" w:lineRule="exact"/>
        <w:ind w:firstLine="0"/>
        <w:rPr>
          <w:sz w:val="14"/>
        </w:rPr>
      </w:pPr>
    </w:p>
    <w:p w14:paraId="6F23AE54" w14:textId="77777777" w:rsidR="00762673" w:rsidRDefault="00000000" w:rsidP="00762673">
      <w:pPr>
        <w:pStyle w:val="Titre1"/>
        <w:rPr>
          <w:color w:val="1A6C9F"/>
        </w:rPr>
      </w:pPr>
      <w:bookmarkStart w:id="1" w:name="DESCRIPTION_/_CONTENU"/>
      <w:bookmarkEnd w:id="1"/>
      <w:r>
        <w:rPr>
          <w:color w:val="1A6C9F"/>
        </w:rPr>
        <w:t>DESCRIPTION</w:t>
      </w:r>
      <w:r>
        <w:rPr>
          <w:color w:val="1A6C9F"/>
          <w:spacing w:val="-8"/>
        </w:rPr>
        <w:t xml:space="preserve"> </w:t>
      </w:r>
      <w:r>
        <w:rPr>
          <w:color w:val="1A6C9F"/>
        </w:rPr>
        <w:t>/</w:t>
      </w:r>
      <w:r>
        <w:rPr>
          <w:color w:val="1A6C9F"/>
          <w:spacing w:val="-6"/>
        </w:rPr>
        <w:t xml:space="preserve"> </w:t>
      </w:r>
      <w:r>
        <w:rPr>
          <w:color w:val="1A6C9F"/>
        </w:rPr>
        <w:t>CONTENU</w:t>
      </w:r>
    </w:p>
    <w:p w14:paraId="46E3C1DA" w14:textId="77777777" w:rsidR="00762673" w:rsidRPr="00762673" w:rsidRDefault="00762673" w:rsidP="00762673">
      <w:pPr>
        <w:pStyle w:val="Titre1"/>
        <w:ind w:left="0"/>
        <w:rPr>
          <w:color w:val="1A6C9F"/>
        </w:rPr>
      </w:pPr>
    </w:p>
    <w:p w14:paraId="493BDDA6" w14:textId="11CA4A5C" w:rsidR="00033F93" w:rsidRPr="00033F93" w:rsidRDefault="00033F93" w:rsidP="00033F93">
      <w:pPr>
        <w:pStyle w:val="Corpsdetexte"/>
        <w:spacing w:line="170" w:lineRule="exact"/>
        <w:rPr>
          <w:b/>
          <w:bCs/>
          <w:i/>
          <w:iCs/>
        </w:rPr>
      </w:pPr>
      <w:r w:rsidRPr="00033F93">
        <w:rPr>
          <w:b/>
          <w:bCs/>
          <w:i/>
          <w:iCs/>
        </w:rPr>
        <w:t>EC d’</w:t>
      </w:r>
      <w:r>
        <w:rPr>
          <w:b/>
          <w:bCs/>
          <w:i/>
          <w:iCs/>
        </w:rPr>
        <w:t>a</w:t>
      </w:r>
      <w:r w:rsidRPr="00033F93">
        <w:rPr>
          <w:b/>
          <w:bCs/>
          <w:i/>
          <w:iCs/>
        </w:rPr>
        <w:t>ppréhender le développement</w:t>
      </w:r>
      <w:r>
        <w:rPr>
          <w:b/>
          <w:bCs/>
          <w:i/>
          <w:iCs/>
        </w:rPr>
        <w:t xml:space="preserve"> </w:t>
      </w:r>
      <w:r w:rsidRPr="00033F93">
        <w:rPr>
          <w:b/>
          <w:bCs/>
          <w:i/>
          <w:iCs/>
        </w:rPr>
        <w:t>fédéral avec</w:t>
      </w:r>
      <w:r>
        <w:rPr>
          <w:b/>
          <w:bCs/>
          <w:i/>
          <w:iCs/>
        </w:rPr>
        <w:t xml:space="preserve"> l</w:t>
      </w:r>
      <w:r w:rsidRPr="00033F93">
        <w:rPr>
          <w:b/>
          <w:bCs/>
          <w:i/>
          <w:iCs/>
        </w:rPr>
        <w:t xml:space="preserve">‘outil VR </w:t>
      </w:r>
    </w:p>
    <w:p w14:paraId="4ACE587A" w14:textId="14D60EF8" w:rsidR="00033F93" w:rsidRDefault="00033F93" w:rsidP="00AA38DA">
      <w:pPr>
        <w:pStyle w:val="Corpsdetexte"/>
        <w:numPr>
          <w:ilvl w:val="0"/>
          <w:numId w:val="3"/>
        </w:numPr>
        <w:spacing w:before="1"/>
        <w:ind w:left="3828" w:hanging="152"/>
      </w:pPr>
      <w:r>
        <w:t>Comprendre la stratégie fédérale</w:t>
      </w:r>
    </w:p>
    <w:p w14:paraId="798C9194" w14:textId="1CB94E78" w:rsidR="00033F93" w:rsidRDefault="00033F93" w:rsidP="00AA38DA">
      <w:pPr>
        <w:pStyle w:val="Corpsdetexte"/>
        <w:numPr>
          <w:ilvl w:val="0"/>
          <w:numId w:val="3"/>
        </w:numPr>
        <w:spacing w:before="1" w:line="170" w:lineRule="exact"/>
        <w:ind w:left="3828" w:hanging="152"/>
      </w:pPr>
      <w:r>
        <w:t>Connaître les enjeux du développement de la pratique VR dans les territoires</w:t>
      </w:r>
    </w:p>
    <w:p w14:paraId="548843A4" w14:textId="63F338BA" w:rsidR="003776C4" w:rsidRDefault="00033F93" w:rsidP="00AA38DA">
      <w:pPr>
        <w:pStyle w:val="Corpsdetexte"/>
        <w:numPr>
          <w:ilvl w:val="0"/>
          <w:numId w:val="3"/>
        </w:numPr>
        <w:spacing w:line="170" w:lineRule="exact"/>
        <w:ind w:left="3828" w:hanging="152"/>
      </w:pPr>
      <w:r>
        <w:t>Développer un argumentaire sur la VR</w:t>
      </w:r>
      <w:bookmarkStart w:id="2" w:name="PUBLIC"/>
      <w:bookmarkStart w:id="3" w:name="PRE-REQUIS"/>
      <w:bookmarkEnd w:id="2"/>
      <w:bookmarkEnd w:id="3"/>
    </w:p>
    <w:p w14:paraId="6F81972A" w14:textId="77777777" w:rsidR="00AA38DA" w:rsidRDefault="00AA38DA" w:rsidP="00AA38DA">
      <w:pPr>
        <w:pStyle w:val="Corpsdetexte"/>
        <w:numPr>
          <w:ilvl w:val="0"/>
          <w:numId w:val="3"/>
        </w:numPr>
        <w:spacing w:line="170" w:lineRule="exact"/>
        <w:ind w:left="3828" w:hanging="152"/>
      </w:pPr>
      <w:r>
        <w:t xml:space="preserve">Comprendre les projets et concepts transversaux au Ping VR </w:t>
      </w:r>
    </w:p>
    <w:p w14:paraId="23153F66" w14:textId="3FB72134" w:rsidR="003776C4" w:rsidRDefault="00363FFC" w:rsidP="00AA38DA">
      <w:pPr>
        <w:pStyle w:val="Corpsdetexte"/>
        <w:numPr>
          <w:ilvl w:val="0"/>
          <w:numId w:val="3"/>
        </w:numPr>
        <w:spacing w:line="170" w:lineRule="exact"/>
        <w:ind w:left="3828" w:hanging="152"/>
      </w:pPr>
      <w:r>
        <w:t xml:space="preserve">Caractériser </w:t>
      </w:r>
      <w:r w:rsidR="003776C4">
        <w:t xml:space="preserve">l’émergence du </w:t>
      </w:r>
      <w:proofErr w:type="spellStart"/>
      <w:r>
        <w:t>M</w:t>
      </w:r>
      <w:r w:rsidR="003776C4">
        <w:t>etavers</w:t>
      </w:r>
      <w:proofErr w:type="spellEnd"/>
      <w:r w:rsidR="00CD6601">
        <w:t xml:space="preserve"> et pratiques sportives hybrides</w:t>
      </w:r>
    </w:p>
    <w:p w14:paraId="47282F54" w14:textId="660DB154" w:rsidR="003776C4" w:rsidRDefault="003776C4" w:rsidP="00AA38DA">
      <w:pPr>
        <w:pStyle w:val="Corpsdetexte"/>
        <w:numPr>
          <w:ilvl w:val="0"/>
          <w:numId w:val="3"/>
        </w:numPr>
        <w:spacing w:line="170" w:lineRule="exact"/>
        <w:ind w:left="3828" w:hanging="152"/>
      </w:pPr>
      <w:r>
        <w:t>Utiliser les</w:t>
      </w:r>
      <w:r w:rsidR="00B01FA2">
        <w:t xml:space="preserve"> outils de for</w:t>
      </w:r>
      <w:r w:rsidR="00033F93">
        <w:t>m</w:t>
      </w:r>
      <w:r w:rsidR="00B01FA2">
        <w:t>ation pour développer l’activité VR dans les territoire</w:t>
      </w:r>
      <w:r>
        <w:t>s</w:t>
      </w:r>
    </w:p>
    <w:p w14:paraId="340D34BA" w14:textId="41A5406C" w:rsidR="00CD6601" w:rsidRDefault="00CD6601" w:rsidP="00AA38DA">
      <w:pPr>
        <w:pStyle w:val="Corpsdetexte"/>
        <w:spacing w:line="170" w:lineRule="exact"/>
        <w:ind w:left="3828"/>
      </w:pPr>
    </w:p>
    <w:p w14:paraId="7BAAEB6E" w14:textId="77777777" w:rsidR="00033F93" w:rsidRDefault="00033F93" w:rsidP="00033F93">
      <w:pPr>
        <w:pStyle w:val="Corpsdetexte"/>
        <w:spacing w:line="170" w:lineRule="exact"/>
        <w:ind w:left="0"/>
      </w:pPr>
    </w:p>
    <w:p w14:paraId="666500E1" w14:textId="7F4A29AA" w:rsidR="00033F93" w:rsidRDefault="00033F93" w:rsidP="00033F93">
      <w:pPr>
        <w:pStyle w:val="Titre2"/>
        <w:spacing w:line="170" w:lineRule="exact"/>
      </w:pPr>
      <w:r>
        <w:t>EC</w:t>
      </w:r>
      <w:r w:rsidR="003776C4">
        <w:t xml:space="preserve"> de </w:t>
      </w:r>
      <w:r>
        <w:t>faire utiliser</w:t>
      </w:r>
      <w:r w:rsidR="00363FFC">
        <w:t> :</w:t>
      </w:r>
    </w:p>
    <w:p w14:paraId="40924807" w14:textId="240A45F4" w:rsidR="00033F93" w:rsidRPr="00033F93" w:rsidRDefault="00363FFC" w:rsidP="00AA38DA">
      <w:pPr>
        <w:pStyle w:val="Titre2"/>
        <w:numPr>
          <w:ilvl w:val="0"/>
          <w:numId w:val="3"/>
        </w:numPr>
        <w:spacing w:line="170" w:lineRule="exact"/>
        <w:ind w:left="3828" w:hanging="152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L</w:t>
      </w:r>
      <w:r w:rsidR="00033F93" w:rsidRPr="00033F93">
        <w:rPr>
          <w:b w:val="0"/>
          <w:bCs w:val="0"/>
          <w:i w:val="0"/>
          <w:iCs w:val="0"/>
        </w:rPr>
        <w:t>e matériel adapté VR</w:t>
      </w:r>
    </w:p>
    <w:p w14:paraId="77EB54C4" w14:textId="28759FA8" w:rsidR="00363FFC" w:rsidRDefault="00363FFC" w:rsidP="00AA38DA">
      <w:pPr>
        <w:pStyle w:val="Corpsdetexte"/>
        <w:numPr>
          <w:ilvl w:val="0"/>
          <w:numId w:val="3"/>
        </w:numPr>
        <w:spacing w:line="170" w:lineRule="exact"/>
        <w:ind w:left="3828" w:hanging="152"/>
      </w:pPr>
      <w:r>
        <w:t>L</w:t>
      </w:r>
      <w:r w:rsidR="00B01FA2">
        <w:t xml:space="preserve">es </w:t>
      </w:r>
      <w:r w:rsidR="00AA38DA">
        <w:t>autres fonctionnalités (arbre)</w:t>
      </w:r>
      <w:r w:rsidR="00CD6601">
        <w:t xml:space="preserve"> </w:t>
      </w:r>
    </w:p>
    <w:p w14:paraId="0A5A3168" w14:textId="2B182C5E" w:rsidR="00B01FA2" w:rsidRDefault="00363FFC" w:rsidP="00AA38DA">
      <w:pPr>
        <w:pStyle w:val="Corpsdetexte"/>
        <w:numPr>
          <w:ilvl w:val="0"/>
          <w:numId w:val="3"/>
        </w:numPr>
        <w:spacing w:line="170" w:lineRule="exact"/>
        <w:ind w:left="3828" w:hanging="152"/>
      </w:pPr>
      <w:r>
        <w:t>L</w:t>
      </w:r>
      <w:r w:rsidR="00B01FA2">
        <w:t>es mini</w:t>
      </w:r>
      <w:r w:rsidR="00033F93">
        <w:t xml:space="preserve"> </w:t>
      </w:r>
      <w:r w:rsidR="00B01FA2">
        <w:t>jeux</w:t>
      </w:r>
    </w:p>
    <w:p w14:paraId="4761ADA8" w14:textId="69D31BE4" w:rsidR="00033F93" w:rsidRDefault="00033F93" w:rsidP="00AA38DA">
      <w:pPr>
        <w:pStyle w:val="Corpsdetexte"/>
        <w:numPr>
          <w:ilvl w:val="0"/>
          <w:numId w:val="3"/>
        </w:numPr>
        <w:spacing w:line="170" w:lineRule="exact"/>
        <w:ind w:left="3828" w:hanging="152"/>
      </w:pPr>
      <w:r>
        <w:t>S’orienter sur les sites VR</w:t>
      </w:r>
    </w:p>
    <w:p w14:paraId="020C6F7F" w14:textId="77777777" w:rsidR="00033F93" w:rsidRDefault="00033F93">
      <w:pPr>
        <w:pStyle w:val="Corpsdetexte"/>
        <w:spacing w:line="170" w:lineRule="exact"/>
      </w:pPr>
    </w:p>
    <w:p w14:paraId="58D3709B" w14:textId="181781C1" w:rsidR="00033F93" w:rsidRDefault="00033F93" w:rsidP="00033F93">
      <w:pPr>
        <w:pStyle w:val="Titre2"/>
        <w:spacing w:line="170" w:lineRule="exact"/>
      </w:pPr>
      <w:r>
        <w:t>EC d</w:t>
      </w:r>
      <w:r w:rsidR="003776C4">
        <w:t xml:space="preserve">e faire </w:t>
      </w:r>
      <w:r>
        <w:t>utiliser l’outil dans une démarche d’apprentissage :</w:t>
      </w:r>
    </w:p>
    <w:p w14:paraId="0F9FF18B" w14:textId="30DBF7EE" w:rsidR="00033F93" w:rsidRDefault="00363FFC" w:rsidP="00AA38DA">
      <w:pPr>
        <w:pStyle w:val="Corpsdetexte"/>
        <w:numPr>
          <w:ilvl w:val="0"/>
          <w:numId w:val="3"/>
        </w:numPr>
        <w:spacing w:line="170" w:lineRule="exact"/>
        <w:ind w:left="3828" w:hanging="152"/>
      </w:pPr>
      <w:r>
        <w:t>L’Intelligence Artificielle</w:t>
      </w:r>
      <w:r w:rsidR="00033F93">
        <w:t xml:space="preserve"> </w:t>
      </w:r>
      <w:r w:rsidR="00CD6601">
        <w:t xml:space="preserve">du jeu </w:t>
      </w:r>
      <w:r w:rsidR="00033F93">
        <w:t>comme échauffement</w:t>
      </w:r>
      <w:r w:rsidR="00CD6601">
        <w:t>, pratique et entrainement</w:t>
      </w:r>
    </w:p>
    <w:p w14:paraId="40959F8F" w14:textId="4DFE8907" w:rsidR="00033F93" w:rsidRDefault="00B01FA2" w:rsidP="00AA38DA">
      <w:pPr>
        <w:pStyle w:val="Corpsdetexte"/>
        <w:numPr>
          <w:ilvl w:val="0"/>
          <w:numId w:val="3"/>
        </w:numPr>
        <w:spacing w:line="170" w:lineRule="exact"/>
        <w:ind w:left="3828" w:hanging="152"/>
      </w:pPr>
      <w:r>
        <w:t xml:space="preserve">S’entrainer </w:t>
      </w:r>
      <w:r w:rsidR="003776C4">
        <w:t xml:space="preserve">et faire s’entrainer </w:t>
      </w:r>
      <w:r>
        <w:t>dans une salle</w:t>
      </w:r>
      <w:r w:rsidR="00033F93" w:rsidRPr="00033F93">
        <w:t xml:space="preserve"> </w:t>
      </w:r>
    </w:p>
    <w:p w14:paraId="258382B5" w14:textId="04973004" w:rsidR="00033F93" w:rsidRDefault="00033F93" w:rsidP="00AA38DA">
      <w:pPr>
        <w:pStyle w:val="Corpsdetexte"/>
        <w:numPr>
          <w:ilvl w:val="0"/>
          <w:numId w:val="3"/>
        </w:numPr>
        <w:spacing w:line="170" w:lineRule="exact"/>
        <w:ind w:left="3828" w:hanging="152"/>
      </w:pPr>
      <w:r>
        <w:t>Configurer le robot, adapter l’intensité en fonction des publics</w:t>
      </w:r>
    </w:p>
    <w:p w14:paraId="44133529" w14:textId="77777777" w:rsidR="003776C4" w:rsidRDefault="003776C4">
      <w:pPr>
        <w:pStyle w:val="Corpsdetexte"/>
        <w:spacing w:line="170" w:lineRule="exact"/>
      </w:pPr>
    </w:p>
    <w:p w14:paraId="174F68D7" w14:textId="77777777" w:rsidR="003776C4" w:rsidRDefault="003776C4" w:rsidP="003776C4">
      <w:pPr>
        <w:pStyle w:val="Titre2"/>
        <w:spacing w:line="170" w:lineRule="exact"/>
      </w:pPr>
    </w:p>
    <w:p w14:paraId="17A7B174" w14:textId="3DC39737" w:rsidR="003776C4" w:rsidRDefault="003776C4" w:rsidP="003776C4">
      <w:pPr>
        <w:pStyle w:val="Titre2"/>
        <w:spacing w:line="170" w:lineRule="exact"/>
      </w:pPr>
      <w:r>
        <w:t>EC de faire animer une pratique VR</w:t>
      </w:r>
    </w:p>
    <w:p w14:paraId="6CDF5926" w14:textId="79D5F322" w:rsidR="003776C4" w:rsidRDefault="00363FFC" w:rsidP="00AA38DA">
      <w:pPr>
        <w:pStyle w:val="Corpsdetexte"/>
        <w:numPr>
          <w:ilvl w:val="0"/>
          <w:numId w:val="3"/>
        </w:numPr>
        <w:spacing w:line="170" w:lineRule="exact"/>
        <w:ind w:left="3828" w:hanging="152"/>
      </w:pPr>
      <w:r>
        <w:t>A</w:t>
      </w:r>
      <w:r w:rsidR="003776C4">
        <w:t>nimer une séance de VR dans une salle</w:t>
      </w:r>
    </w:p>
    <w:p w14:paraId="7350B978" w14:textId="4DB69459" w:rsidR="003776C4" w:rsidRDefault="003776C4" w:rsidP="00AA38DA">
      <w:pPr>
        <w:pStyle w:val="Corpsdetexte"/>
        <w:numPr>
          <w:ilvl w:val="0"/>
          <w:numId w:val="3"/>
        </w:numPr>
        <w:spacing w:line="170" w:lineRule="exact"/>
        <w:ind w:left="3828" w:hanging="152"/>
      </w:pPr>
      <w:r>
        <w:t xml:space="preserve">Proposer et </w:t>
      </w:r>
      <w:r w:rsidR="00363FFC">
        <w:t>f</w:t>
      </w:r>
      <w:r>
        <w:t>aire un match en ligne</w:t>
      </w:r>
    </w:p>
    <w:p w14:paraId="7AE83836" w14:textId="05704C70" w:rsidR="003776C4" w:rsidRDefault="003776C4" w:rsidP="00CD6601">
      <w:pPr>
        <w:pStyle w:val="Corpsdetexte"/>
        <w:numPr>
          <w:ilvl w:val="0"/>
          <w:numId w:val="3"/>
        </w:numPr>
        <w:spacing w:line="170" w:lineRule="exact"/>
        <w:ind w:left="3828" w:hanging="152"/>
      </w:pPr>
      <w:r>
        <w:t xml:space="preserve">Construire un tournoi </w:t>
      </w:r>
      <w:proofErr w:type="spellStart"/>
      <w:r>
        <w:t>Challonge</w:t>
      </w:r>
      <w:proofErr w:type="spellEnd"/>
    </w:p>
    <w:p w14:paraId="3CD6DD85" w14:textId="22ECE1C3" w:rsidR="00CD6601" w:rsidRDefault="00CD6601" w:rsidP="00AA38DA">
      <w:pPr>
        <w:pStyle w:val="Corpsdetexte"/>
        <w:numPr>
          <w:ilvl w:val="0"/>
          <w:numId w:val="3"/>
        </w:numPr>
        <w:spacing w:line="170" w:lineRule="exact"/>
        <w:ind w:left="3828" w:hanging="152"/>
      </w:pPr>
      <w:r>
        <w:t>Diffuser en ligne (streamer) des parties</w:t>
      </w:r>
    </w:p>
    <w:p w14:paraId="3679A236" w14:textId="77777777" w:rsidR="003776C4" w:rsidRDefault="003776C4">
      <w:pPr>
        <w:pStyle w:val="Corpsdetexte"/>
        <w:spacing w:line="170" w:lineRule="exact"/>
      </w:pPr>
    </w:p>
    <w:p w14:paraId="45B2B5B2" w14:textId="77777777" w:rsidR="00963236" w:rsidRDefault="00963236">
      <w:pPr>
        <w:pStyle w:val="Corpsdetexte"/>
        <w:ind w:left="0"/>
      </w:pPr>
      <w:bookmarkStart w:id="4" w:name="FORMATEUR"/>
      <w:bookmarkEnd w:id="4"/>
    </w:p>
    <w:p w14:paraId="73F14ADF" w14:textId="77777777" w:rsidR="00963236" w:rsidRDefault="00963236">
      <w:pPr>
        <w:pStyle w:val="Corpsdetexte"/>
        <w:spacing w:before="2"/>
        <w:ind w:left="0"/>
      </w:pPr>
    </w:p>
    <w:p w14:paraId="0AD24BB8" w14:textId="77777777" w:rsidR="00963236" w:rsidRDefault="00000000">
      <w:pPr>
        <w:pStyle w:val="Titre1"/>
      </w:pPr>
      <w:bookmarkStart w:id="5" w:name="METHODE_PEDAGOGIQUE"/>
      <w:bookmarkEnd w:id="5"/>
      <w:r>
        <w:rPr>
          <w:color w:val="1A6C9F"/>
          <w:spacing w:val="-1"/>
        </w:rPr>
        <w:t>METHODE</w:t>
      </w:r>
      <w:r>
        <w:rPr>
          <w:color w:val="1A6C9F"/>
          <w:spacing w:val="-8"/>
        </w:rPr>
        <w:t xml:space="preserve"> </w:t>
      </w:r>
      <w:r>
        <w:rPr>
          <w:color w:val="1A6C9F"/>
        </w:rPr>
        <w:t>PEDAGOGIQUE</w:t>
      </w:r>
    </w:p>
    <w:p w14:paraId="40AF8B50" w14:textId="77777777" w:rsidR="002851BB" w:rsidRDefault="002851BB">
      <w:pPr>
        <w:pStyle w:val="Corpsdetexte"/>
      </w:pPr>
    </w:p>
    <w:p w14:paraId="2980621E" w14:textId="77777777" w:rsidR="003A2F30" w:rsidRDefault="003A2F30" w:rsidP="00991EB5">
      <w:pPr>
        <w:pStyle w:val="Corpsdetexte"/>
      </w:pPr>
      <w:r w:rsidRPr="003A2F30">
        <w:t xml:space="preserve">Alternance de phases théoriques et de mises en pratique, cours (PPT) et contenu multimédia (vidéo) </w:t>
      </w:r>
    </w:p>
    <w:p w14:paraId="3D40DB83" w14:textId="77777777" w:rsidR="00991EB5" w:rsidRDefault="00991EB5" w:rsidP="00991EB5">
      <w:pPr>
        <w:pStyle w:val="Titre1"/>
        <w:rPr>
          <w:rFonts w:asciiTheme="minorHAnsi" w:hAnsiTheme="minorHAnsi" w:cstheme="minorHAnsi"/>
          <w:color w:val="1A6C9F"/>
          <w:sz w:val="14"/>
          <w:szCs w:val="14"/>
        </w:rPr>
      </w:pPr>
    </w:p>
    <w:p w14:paraId="7C31F66B" w14:textId="77777777" w:rsidR="00991EB5" w:rsidRPr="00991EB5" w:rsidRDefault="00991EB5" w:rsidP="00991EB5">
      <w:pPr>
        <w:pStyle w:val="Titre1"/>
        <w:rPr>
          <w:rFonts w:asciiTheme="minorHAnsi" w:hAnsiTheme="minorHAnsi" w:cstheme="minorHAnsi"/>
          <w:color w:val="1A6C9F"/>
          <w:sz w:val="14"/>
          <w:szCs w:val="14"/>
        </w:rPr>
      </w:pPr>
      <w:r>
        <w:rPr>
          <w:color w:val="1A6C9F"/>
        </w:rPr>
        <w:t>MOYENS</w:t>
      </w:r>
      <w:r>
        <w:rPr>
          <w:color w:val="1A6C9F"/>
          <w:spacing w:val="-8"/>
        </w:rPr>
        <w:t xml:space="preserve"> </w:t>
      </w:r>
      <w:r>
        <w:rPr>
          <w:color w:val="1A6C9F"/>
        </w:rPr>
        <w:t>ET</w:t>
      </w:r>
      <w:r>
        <w:rPr>
          <w:color w:val="1A6C9F"/>
          <w:spacing w:val="-8"/>
        </w:rPr>
        <w:t xml:space="preserve"> </w:t>
      </w:r>
      <w:r>
        <w:rPr>
          <w:color w:val="1A6C9F"/>
        </w:rPr>
        <w:t>SUPPORTS</w:t>
      </w:r>
      <w:r>
        <w:rPr>
          <w:color w:val="1A6C9F"/>
          <w:spacing w:val="-7"/>
        </w:rPr>
        <w:t xml:space="preserve"> </w:t>
      </w:r>
      <w:r>
        <w:rPr>
          <w:color w:val="1A6C9F"/>
        </w:rPr>
        <w:t>PEDAGOGIQUE</w:t>
      </w:r>
    </w:p>
    <w:p w14:paraId="23C7722A" w14:textId="77777777" w:rsidR="00991EB5" w:rsidRDefault="00991EB5" w:rsidP="00991EB5">
      <w:pPr>
        <w:pStyle w:val="Corpsdetexte"/>
        <w:spacing w:before="78"/>
      </w:pPr>
      <w:r>
        <w:t>Méthodes</w:t>
      </w:r>
      <w:r>
        <w:rPr>
          <w:spacing w:val="-6"/>
        </w:rPr>
        <w:t xml:space="preserve"> </w:t>
      </w:r>
      <w:r>
        <w:t>pédagogiques</w:t>
      </w:r>
      <w:r>
        <w:rPr>
          <w:spacing w:val="-4"/>
        </w:rPr>
        <w:t xml:space="preserve"> </w:t>
      </w:r>
      <w:r>
        <w:t>interactives</w:t>
      </w:r>
      <w:r>
        <w:rPr>
          <w:spacing w:val="-6"/>
        </w:rPr>
        <w:t xml:space="preserve"> </w:t>
      </w:r>
      <w:r>
        <w:t>(ateliers,</w:t>
      </w:r>
      <w:r>
        <w:rPr>
          <w:spacing w:val="-4"/>
        </w:rPr>
        <w:t xml:space="preserve"> mises en situation pratique, </w:t>
      </w:r>
      <w:r>
        <w:t>théorie,</w:t>
      </w:r>
      <w:r>
        <w:rPr>
          <w:spacing w:val="-4"/>
        </w:rPr>
        <w:t xml:space="preserve"> </w:t>
      </w:r>
      <w:r>
        <w:rPr>
          <w:spacing w:val="1"/>
        </w:rPr>
        <w:t xml:space="preserve">échanges de bonne pratique, </w:t>
      </w:r>
      <w:r>
        <w:t>exercices et</w:t>
      </w:r>
      <w:r>
        <w:rPr>
          <w:spacing w:val="-1"/>
        </w:rPr>
        <w:t xml:space="preserve"> </w:t>
      </w:r>
      <w:r>
        <w:t>débriefings)</w:t>
      </w:r>
    </w:p>
    <w:p w14:paraId="35738283" w14:textId="77777777" w:rsidR="00991EB5" w:rsidRDefault="00991EB5" w:rsidP="00991EB5">
      <w:pPr>
        <w:pStyle w:val="Corpsdetexte"/>
        <w:spacing w:before="2"/>
        <w:ind w:left="0"/>
      </w:pPr>
    </w:p>
    <w:p w14:paraId="2B62997B" w14:textId="77777777" w:rsidR="00991EB5" w:rsidRDefault="00991EB5" w:rsidP="00991EB5">
      <w:pPr>
        <w:pStyle w:val="Titre1"/>
      </w:pPr>
      <w:bookmarkStart w:id="6" w:name="MODALITES_D’EVALUATION"/>
      <w:bookmarkEnd w:id="6"/>
      <w:r>
        <w:rPr>
          <w:color w:val="1A6C9F"/>
          <w:spacing w:val="-1"/>
        </w:rPr>
        <w:t>MODALITES</w:t>
      </w:r>
      <w:r>
        <w:rPr>
          <w:color w:val="1A6C9F"/>
          <w:spacing w:val="-10"/>
        </w:rPr>
        <w:t xml:space="preserve"> </w:t>
      </w:r>
      <w:r>
        <w:rPr>
          <w:color w:val="1A6C9F"/>
        </w:rPr>
        <w:t>D’EVALUATION</w:t>
      </w:r>
    </w:p>
    <w:p w14:paraId="00A6DEE0" w14:textId="77777777" w:rsidR="00991EB5" w:rsidRDefault="00991EB5" w:rsidP="00991EB5">
      <w:pPr>
        <w:pStyle w:val="Corpsdetexte"/>
        <w:spacing w:before="80"/>
        <w:ind w:right="2450"/>
      </w:pPr>
      <w:r>
        <w:t>Quizz de fin de formation</w:t>
      </w:r>
    </w:p>
    <w:p w14:paraId="1CC0ED07" w14:textId="77777777" w:rsidR="00991EB5" w:rsidRDefault="00991EB5" w:rsidP="00991EB5">
      <w:pPr>
        <w:pStyle w:val="Corpsdetexte"/>
        <w:spacing w:before="80"/>
        <w:ind w:right="2450"/>
      </w:pPr>
      <w:r>
        <w:t>Formulaire de satisfaction</w:t>
      </w:r>
    </w:p>
    <w:p w14:paraId="3051DB1F" w14:textId="18D9C058" w:rsidR="00991EB5" w:rsidRPr="007B4A81" w:rsidRDefault="00991EB5" w:rsidP="007B4A81">
      <w:pPr>
        <w:pStyle w:val="Corpsdetexte"/>
        <w:spacing w:before="80"/>
        <w:ind w:right="2450"/>
        <w:sectPr w:rsidR="00991EB5" w:rsidRPr="007B4A81">
          <w:headerReference w:type="default" r:id="rId8"/>
          <w:footerReference w:type="default" r:id="rId9"/>
          <w:type w:val="continuous"/>
          <w:pgSz w:w="12240" w:h="15840"/>
          <w:pgMar w:top="3420" w:right="1160" w:bottom="1100" w:left="920" w:header="545" w:footer="911" w:gutter="0"/>
          <w:pgNumType w:start="1"/>
          <w:cols w:space="720"/>
        </w:sectPr>
      </w:pPr>
      <w:r>
        <w:t>Bilan</w:t>
      </w:r>
      <w:r w:rsidR="00AA38DA">
        <w:t xml:space="preserve"> </w:t>
      </w:r>
      <w:r>
        <w:t>plén</w:t>
      </w:r>
      <w:r w:rsidR="007B4A81">
        <w:t>ie</w:t>
      </w:r>
      <w:r w:rsidR="003A2F30">
        <w:t>r</w:t>
      </w:r>
    </w:p>
    <w:p w14:paraId="4F4FEE5E" w14:textId="77777777" w:rsidR="00963236" w:rsidRPr="00991EB5" w:rsidRDefault="00963236" w:rsidP="00991EB5">
      <w:pPr>
        <w:rPr>
          <w:sz w:val="14"/>
          <w:szCs w:val="14"/>
        </w:rPr>
      </w:pPr>
      <w:bookmarkStart w:id="7" w:name="MOYENS_ET_SUPPORTS_PEDAGOGIQUE"/>
      <w:bookmarkEnd w:id="7"/>
    </w:p>
    <w:sectPr w:rsidR="00963236" w:rsidRPr="00991EB5">
      <w:headerReference w:type="default" r:id="rId10"/>
      <w:pgSz w:w="12240" w:h="15840"/>
      <w:pgMar w:top="3420" w:right="1160" w:bottom="1100" w:left="920" w:header="545" w:footer="9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9310D" w14:textId="77777777" w:rsidR="00064EBC" w:rsidRDefault="00064EBC">
      <w:r>
        <w:separator/>
      </w:r>
    </w:p>
  </w:endnote>
  <w:endnote w:type="continuationSeparator" w:id="0">
    <w:p w14:paraId="68B734EC" w14:textId="77777777" w:rsidR="00064EBC" w:rsidRDefault="0006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5F5DA" w14:textId="77777777" w:rsidR="00963236" w:rsidRDefault="00963236">
    <w:pPr>
      <w:pStyle w:val="Corpsdetexte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69905" w14:textId="77777777" w:rsidR="00064EBC" w:rsidRDefault="00064EBC">
      <w:r>
        <w:separator/>
      </w:r>
    </w:p>
  </w:footnote>
  <w:footnote w:type="continuationSeparator" w:id="0">
    <w:p w14:paraId="0F6C2CF2" w14:textId="77777777" w:rsidR="00064EBC" w:rsidRDefault="00064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E85C5" w14:textId="77777777" w:rsidR="00963236" w:rsidRDefault="00963236">
    <w:pPr>
      <w:pStyle w:val="Corpsdetexte"/>
      <w:spacing w:line="14" w:lineRule="auto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FD9E" w14:textId="77777777" w:rsidR="007B4A81" w:rsidRDefault="007B4A81">
    <w:pPr>
      <w:pStyle w:val="Corpsdetexte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A2D10"/>
    <w:multiLevelType w:val="hybridMultilevel"/>
    <w:tmpl w:val="14C2A0A8"/>
    <w:lvl w:ilvl="0" w:tplc="98849DB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59595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84C60"/>
    <w:multiLevelType w:val="hybridMultilevel"/>
    <w:tmpl w:val="9CBC4736"/>
    <w:lvl w:ilvl="0" w:tplc="3CFACE02">
      <w:numFmt w:val="bullet"/>
      <w:lvlText w:val="•"/>
      <w:lvlJc w:val="left"/>
      <w:pPr>
        <w:ind w:left="4396" w:hanging="360"/>
      </w:pPr>
      <w:rPr>
        <w:rFonts w:ascii="Calibri" w:eastAsia="Calibri" w:hAnsi="Calibri" w:cs="Calibri" w:hint="default"/>
        <w:w w:val="100"/>
        <w:sz w:val="14"/>
        <w:szCs w:val="14"/>
        <w:lang w:val="fr-FR" w:eastAsia="en-US" w:bidi="ar-SA"/>
      </w:rPr>
    </w:lvl>
    <w:lvl w:ilvl="1" w:tplc="DD80125A">
      <w:numFmt w:val="bullet"/>
      <w:lvlText w:val="•"/>
      <w:lvlJc w:val="left"/>
      <w:pPr>
        <w:ind w:left="4976" w:hanging="360"/>
      </w:pPr>
      <w:rPr>
        <w:rFonts w:hint="default"/>
        <w:lang w:val="fr-FR" w:eastAsia="en-US" w:bidi="ar-SA"/>
      </w:rPr>
    </w:lvl>
    <w:lvl w:ilvl="2" w:tplc="6C4657D2">
      <w:numFmt w:val="bullet"/>
      <w:lvlText w:val="•"/>
      <w:lvlJc w:val="left"/>
      <w:pPr>
        <w:ind w:left="5552" w:hanging="360"/>
      </w:pPr>
      <w:rPr>
        <w:rFonts w:hint="default"/>
        <w:lang w:val="fr-FR" w:eastAsia="en-US" w:bidi="ar-SA"/>
      </w:rPr>
    </w:lvl>
    <w:lvl w:ilvl="3" w:tplc="A11881C8">
      <w:numFmt w:val="bullet"/>
      <w:lvlText w:val="•"/>
      <w:lvlJc w:val="left"/>
      <w:pPr>
        <w:ind w:left="6128" w:hanging="360"/>
      </w:pPr>
      <w:rPr>
        <w:rFonts w:hint="default"/>
        <w:lang w:val="fr-FR" w:eastAsia="en-US" w:bidi="ar-SA"/>
      </w:rPr>
    </w:lvl>
    <w:lvl w:ilvl="4" w:tplc="4EEC2576">
      <w:numFmt w:val="bullet"/>
      <w:lvlText w:val="•"/>
      <w:lvlJc w:val="left"/>
      <w:pPr>
        <w:ind w:left="6704" w:hanging="360"/>
      </w:pPr>
      <w:rPr>
        <w:rFonts w:hint="default"/>
        <w:lang w:val="fr-FR" w:eastAsia="en-US" w:bidi="ar-SA"/>
      </w:rPr>
    </w:lvl>
    <w:lvl w:ilvl="5" w:tplc="AD68DC78">
      <w:numFmt w:val="bullet"/>
      <w:lvlText w:val="•"/>
      <w:lvlJc w:val="left"/>
      <w:pPr>
        <w:ind w:left="7280" w:hanging="360"/>
      </w:pPr>
      <w:rPr>
        <w:rFonts w:hint="default"/>
        <w:lang w:val="fr-FR" w:eastAsia="en-US" w:bidi="ar-SA"/>
      </w:rPr>
    </w:lvl>
    <w:lvl w:ilvl="6" w:tplc="6C28BE94">
      <w:numFmt w:val="bullet"/>
      <w:lvlText w:val="•"/>
      <w:lvlJc w:val="left"/>
      <w:pPr>
        <w:ind w:left="7856" w:hanging="360"/>
      </w:pPr>
      <w:rPr>
        <w:rFonts w:hint="default"/>
        <w:lang w:val="fr-FR" w:eastAsia="en-US" w:bidi="ar-SA"/>
      </w:rPr>
    </w:lvl>
    <w:lvl w:ilvl="7" w:tplc="D83C0230">
      <w:numFmt w:val="bullet"/>
      <w:lvlText w:val="•"/>
      <w:lvlJc w:val="left"/>
      <w:pPr>
        <w:ind w:left="8432" w:hanging="360"/>
      </w:pPr>
      <w:rPr>
        <w:rFonts w:hint="default"/>
        <w:lang w:val="fr-FR" w:eastAsia="en-US" w:bidi="ar-SA"/>
      </w:rPr>
    </w:lvl>
    <w:lvl w:ilvl="8" w:tplc="41104ED4">
      <w:numFmt w:val="bullet"/>
      <w:lvlText w:val="•"/>
      <w:lvlJc w:val="left"/>
      <w:pPr>
        <w:ind w:left="9008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53E25812"/>
    <w:multiLevelType w:val="hybridMultilevel"/>
    <w:tmpl w:val="35DCC212"/>
    <w:lvl w:ilvl="0" w:tplc="7710261A">
      <w:numFmt w:val="bullet"/>
      <w:lvlText w:val="-"/>
      <w:lvlJc w:val="left"/>
      <w:pPr>
        <w:ind w:left="4036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3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796" w:hanging="360"/>
      </w:pPr>
      <w:rPr>
        <w:rFonts w:ascii="Wingdings" w:hAnsi="Wingdings" w:hint="default"/>
      </w:rPr>
    </w:lvl>
  </w:abstractNum>
  <w:num w:numId="1" w16cid:durableId="119567621">
    <w:abstractNumId w:val="1"/>
  </w:num>
  <w:num w:numId="2" w16cid:durableId="1017731519">
    <w:abstractNumId w:val="0"/>
  </w:num>
  <w:num w:numId="3" w16cid:durableId="1655721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3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36"/>
    <w:rsid w:val="00025801"/>
    <w:rsid w:val="00033F93"/>
    <w:rsid w:val="00064EBC"/>
    <w:rsid w:val="00071D02"/>
    <w:rsid w:val="000C5442"/>
    <w:rsid w:val="000E0C13"/>
    <w:rsid w:val="000F66E7"/>
    <w:rsid w:val="00103C67"/>
    <w:rsid w:val="002851BB"/>
    <w:rsid w:val="00345DBA"/>
    <w:rsid w:val="00363FFC"/>
    <w:rsid w:val="003776C4"/>
    <w:rsid w:val="003A2F30"/>
    <w:rsid w:val="00484D9C"/>
    <w:rsid w:val="00501E7D"/>
    <w:rsid w:val="00540E2B"/>
    <w:rsid w:val="00577A9C"/>
    <w:rsid w:val="00580F31"/>
    <w:rsid w:val="005F52E8"/>
    <w:rsid w:val="006153DF"/>
    <w:rsid w:val="006A3593"/>
    <w:rsid w:val="006A6749"/>
    <w:rsid w:val="00753CC3"/>
    <w:rsid w:val="00762673"/>
    <w:rsid w:val="007B4A81"/>
    <w:rsid w:val="00943E99"/>
    <w:rsid w:val="00963236"/>
    <w:rsid w:val="00991EB5"/>
    <w:rsid w:val="009A2EBF"/>
    <w:rsid w:val="00A71A95"/>
    <w:rsid w:val="00AA38DA"/>
    <w:rsid w:val="00AE75F6"/>
    <w:rsid w:val="00AF3B26"/>
    <w:rsid w:val="00B01FA2"/>
    <w:rsid w:val="00B32DEA"/>
    <w:rsid w:val="00C13983"/>
    <w:rsid w:val="00C2202E"/>
    <w:rsid w:val="00C46B28"/>
    <w:rsid w:val="00CD6601"/>
    <w:rsid w:val="00FE4006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8CAE8"/>
  <w15:docId w15:val="{3502107B-690F-49F5-849D-5D3D7264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3676"/>
      <w:outlineLvl w:val="0"/>
    </w:pPr>
    <w:rPr>
      <w:rFonts w:ascii="Calibri Light" w:eastAsia="Calibri Light" w:hAnsi="Calibri Light" w:cs="Calibri Light"/>
    </w:rPr>
  </w:style>
  <w:style w:type="paragraph" w:styleId="Titre2">
    <w:name w:val="heading 2"/>
    <w:basedOn w:val="Normal"/>
    <w:uiPriority w:val="9"/>
    <w:unhideWhenUsed/>
    <w:qFormat/>
    <w:pPr>
      <w:ind w:left="3676"/>
      <w:outlineLvl w:val="1"/>
    </w:pPr>
    <w:rPr>
      <w:b/>
      <w:bCs/>
      <w:i/>
      <w:iCs/>
      <w:sz w:val="14"/>
      <w:szCs w:val="1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3676"/>
    </w:pPr>
    <w:rPr>
      <w:sz w:val="14"/>
      <w:szCs w:val="14"/>
    </w:rPr>
  </w:style>
  <w:style w:type="paragraph" w:styleId="Titre">
    <w:name w:val="Title"/>
    <w:basedOn w:val="Normal"/>
    <w:uiPriority w:val="10"/>
    <w:qFormat/>
    <w:pPr>
      <w:spacing w:before="187"/>
      <w:ind w:left="3270"/>
    </w:pPr>
    <w:rPr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4396" w:hanging="360"/>
    </w:pPr>
  </w:style>
  <w:style w:type="paragraph" w:customStyle="1" w:styleId="TableParagraph">
    <w:name w:val="Table Paragraph"/>
    <w:basedOn w:val="Normal"/>
    <w:uiPriority w:val="1"/>
    <w:qFormat/>
    <w:pPr>
      <w:spacing w:line="316" w:lineRule="exact"/>
      <w:ind w:left="110"/>
    </w:pPr>
  </w:style>
  <w:style w:type="paragraph" w:styleId="En-tte">
    <w:name w:val="header"/>
    <w:basedOn w:val="Normal"/>
    <w:link w:val="En-tteCar"/>
    <w:uiPriority w:val="99"/>
    <w:unhideWhenUsed/>
    <w:rsid w:val="00991E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91EB5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91E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1EB5"/>
    <w:rPr>
      <w:rFonts w:ascii="Calibri" w:eastAsia="Calibri" w:hAnsi="Calibri" w:cs="Calibri"/>
      <w:lang w:val="fr-FR"/>
    </w:rPr>
  </w:style>
  <w:style w:type="paragraph" w:styleId="Rvision">
    <w:name w:val="Revision"/>
    <w:hidden/>
    <w:uiPriority w:val="99"/>
    <w:semiHidden/>
    <w:rsid w:val="00CD6601"/>
    <w:pPr>
      <w:widowControl/>
      <w:autoSpaceDE/>
      <w:autoSpaceDN/>
    </w:pPr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E0E66-38F0-41B8-A51D-5649BE0B8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dcterms:created xsi:type="dcterms:W3CDTF">2023-04-14T13:17:00Z</dcterms:created>
  <dcterms:modified xsi:type="dcterms:W3CDTF">2023-04-14T13:17:00Z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Writer</vt:lpwstr>
  </property>
  <property fmtid="{D5CDD505-2E9C-101B-9397-08002B2CF9AE}" pid="4" name="LastSaved">
    <vt:filetime>2023-03-28T00:00:00Z</vt:filetime>
  </property>
</Properties>
</file>